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C0214" w14:textId="77777777" w:rsidR="003573FC" w:rsidRDefault="003573FC" w:rsidP="00AA28D9">
      <w:pPr>
        <w:jc w:val="center"/>
        <w:rPr>
          <w:b/>
        </w:rPr>
      </w:pPr>
      <w:r w:rsidRPr="006E2F7B">
        <w:rPr>
          <w:b/>
        </w:rPr>
        <w:t>ΔΕΛΤΙΟ ΤΥΠΟΥ</w:t>
      </w:r>
    </w:p>
    <w:p w14:paraId="5E8882C5" w14:textId="77777777" w:rsidR="002A03A6" w:rsidRPr="002A03A6" w:rsidRDefault="002A03A6" w:rsidP="002A03A6">
      <w:pPr>
        <w:jc w:val="both"/>
        <w:rPr>
          <w:i/>
        </w:rPr>
      </w:pPr>
      <w:r w:rsidRPr="00E33C5D">
        <w:rPr>
          <w:b/>
          <w:i/>
        </w:rPr>
        <w:t xml:space="preserve">Νέα προθεσμία </w:t>
      </w:r>
      <w:r w:rsidR="00E33C5D" w:rsidRPr="00E33C5D">
        <w:rPr>
          <w:b/>
          <w:i/>
        </w:rPr>
        <w:t xml:space="preserve">έως </w:t>
      </w:r>
      <w:r w:rsidR="00F87F28" w:rsidRPr="00F87F28">
        <w:rPr>
          <w:b/>
          <w:i/>
        </w:rPr>
        <w:t>28</w:t>
      </w:r>
      <w:r w:rsidR="00E33C5D" w:rsidRPr="00F87F28">
        <w:rPr>
          <w:b/>
          <w:i/>
        </w:rPr>
        <w:t>-12-2020</w:t>
      </w:r>
      <w:r w:rsidR="00E33C5D" w:rsidRPr="00F87F28">
        <w:rPr>
          <w:i/>
        </w:rPr>
        <w:t xml:space="preserve"> στην</w:t>
      </w:r>
      <w:r w:rsidR="00E33C5D">
        <w:rPr>
          <w:i/>
        </w:rPr>
        <w:t xml:space="preserve"> </w:t>
      </w:r>
      <w:r w:rsidRPr="002A03A6">
        <w:rPr>
          <w:i/>
        </w:rPr>
        <w:t>υποβολή προτάσεων</w:t>
      </w:r>
      <w:r w:rsidR="00E33C5D">
        <w:rPr>
          <w:i/>
        </w:rPr>
        <w:t xml:space="preserve"> για την Δράση </w:t>
      </w:r>
      <w:r w:rsidR="00E33C5D" w:rsidRPr="00E33C5D">
        <w:rPr>
          <w:i/>
        </w:rPr>
        <w:t>με τίτλο «Περιβαλλοντικές Υποδομές: Ενίσχυση Εγκαταστάσεων Διαχείρισης Αποβλήτων»</w:t>
      </w:r>
      <w:r w:rsidR="00E33C5D">
        <w:rPr>
          <w:i/>
        </w:rPr>
        <w:t xml:space="preserve"> που έχει </w:t>
      </w:r>
      <w:r w:rsidR="00E33C5D" w:rsidRPr="00E33C5D">
        <w:rPr>
          <w:i/>
        </w:rPr>
        <w:t>προκηρύξει</w:t>
      </w:r>
      <w:r w:rsidR="00E33C5D" w:rsidRPr="00E33C5D">
        <w:t xml:space="preserve"> </w:t>
      </w:r>
      <w:r w:rsidR="00E33C5D">
        <w:t>τ</w:t>
      </w:r>
      <w:r w:rsidR="00E33C5D" w:rsidRPr="00E33C5D">
        <w:rPr>
          <w:i/>
        </w:rPr>
        <w:t>ο  Υπουργείο Ανάπτυξης και Επενδύσεων</w:t>
      </w:r>
      <w:r w:rsidR="00E33C5D">
        <w:rPr>
          <w:i/>
        </w:rPr>
        <w:t xml:space="preserve"> </w:t>
      </w:r>
      <w:r w:rsidR="00E33C5D" w:rsidRPr="00E33C5D">
        <w:rPr>
          <w:i/>
        </w:rPr>
        <w:t xml:space="preserve">στο πλαίσιο του Επιχειρησιακού Προγράμματος «Ανταγωνιστικότητα, Επιχειρηματικότητα και Καινοτομία (ΕΠΑνΕΚ)» του ΕΣΠΑ 2014 – 2020, συνολικού προϋπολογισμού 40 εκ €. </w:t>
      </w:r>
      <w:r w:rsidR="00E33C5D">
        <w:rPr>
          <w:i/>
        </w:rPr>
        <w:t xml:space="preserve"> </w:t>
      </w:r>
      <w:r w:rsidRPr="002A03A6">
        <w:rPr>
          <w:b/>
          <w:i/>
        </w:rPr>
        <w:t xml:space="preserve"> </w:t>
      </w:r>
    </w:p>
    <w:p w14:paraId="360DB7AD" w14:textId="77777777" w:rsidR="003573FC" w:rsidRDefault="00AA28D9" w:rsidP="003573FC">
      <w:pPr>
        <w:jc w:val="both"/>
      </w:pPr>
      <w:r>
        <w:t xml:space="preserve">Η δράση </w:t>
      </w:r>
      <w:r w:rsidR="003573FC">
        <w:t>αφορά στη χρηματοδότηση επενδυτικών σχεδίων για την επιχειρηματική αξιοποίηση υγρών και στερεών αποβλήτων, προκειμένου τα απόβλητα ύστερα από επεξεργασία να μπορούν να επανεισαχθούν στον κύκλο παραγωγής και να επαναχρησιμοποιηθούν ως πρώτες ύλες, υλικά ή ουσίες με σκοπό να εξυπηρετήσουν και πάλι είτε την αρχική τους χρήση είτε άλλες χρήσεις.</w:t>
      </w:r>
    </w:p>
    <w:p w14:paraId="474C4835" w14:textId="77777777" w:rsidR="008671D3" w:rsidRDefault="00036792" w:rsidP="003573FC">
      <w:pPr>
        <w:jc w:val="both"/>
      </w:pPr>
      <w:r>
        <w:t xml:space="preserve">Ο επιλέξιμος </w:t>
      </w:r>
      <w:r w:rsidR="00537DFE">
        <w:t>προϋπολογισμός</w:t>
      </w:r>
      <w:r>
        <w:t xml:space="preserve"> κάθε δράσης </w:t>
      </w:r>
      <w:r w:rsidR="00537DFE">
        <w:t xml:space="preserve">κυμαίνεται από </w:t>
      </w:r>
      <w:r w:rsidR="00537DFE" w:rsidRPr="00537DFE">
        <w:t xml:space="preserve"> 400.000 ευρώ έως 3.000.000 ευρώ</w:t>
      </w:r>
      <w:r w:rsidR="008671D3">
        <w:t>, με ποσοστό χ</w:t>
      </w:r>
      <w:r w:rsidR="008671D3" w:rsidRPr="008671D3">
        <w:t>ρηματοδότηση</w:t>
      </w:r>
      <w:r w:rsidR="008671D3">
        <w:t>ς</w:t>
      </w:r>
      <w:r w:rsidR="008671D3" w:rsidRPr="008671D3">
        <w:t xml:space="preserve"> από 20 έως 55% ανάλογα με την Περιφέρεια Υλοποίησης της δράσης</w:t>
      </w:r>
      <w:r w:rsidR="00AD0DB0">
        <w:t>, την κατηγορία των δαπανών και το μέγεθος της επιχείρησης</w:t>
      </w:r>
      <w:r w:rsidR="008671D3">
        <w:t xml:space="preserve">. </w:t>
      </w:r>
    </w:p>
    <w:p w14:paraId="547AE35B" w14:textId="77777777" w:rsidR="00036792" w:rsidRDefault="008671D3" w:rsidP="00CF09B9">
      <w:pPr>
        <w:jc w:val="both"/>
      </w:pPr>
      <w:r>
        <w:t>Χ</w:t>
      </w:r>
      <w:r w:rsidR="00537DFE">
        <w:t xml:space="preserve">ρηματοδοτούνται </w:t>
      </w:r>
      <w:r>
        <w:t xml:space="preserve">υφιστάμενες και νέες ΜΜΕ </w:t>
      </w:r>
      <w:r w:rsidR="00537DFE">
        <w:t xml:space="preserve"> </w:t>
      </w:r>
      <w:r>
        <w:t xml:space="preserve">που </w:t>
      </w:r>
      <w:r w:rsidR="00537DFE">
        <w:t>δραστηρι</w:t>
      </w:r>
      <w:r>
        <w:t>οποιούνται</w:t>
      </w:r>
      <w:r w:rsidR="00AD0DB0">
        <w:t xml:space="preserve"> ή θα δραστηριοποιηθούν</w:t>
      </w:r>
      <w:r>
        <w:t xml:space="preserve"> </w:t>
      </w:r>
      <w:r w:rsidR="00537DFE">
        <w:t xml:space="preserve">στην  </w:t>
      </w:r>
      <w:r>
        <w:t>ε</w:t>
      </w:r>
      <w:r w:rsidR="00537DFE" w:rsidRPr="00537DFE">
        <w:t>πεξεργασία λυμάτων</w:t>
      </w:r>
      <w:r w:rsidR="00537DFE">
        <w:t xml:space="preserve">, </w:t>
      </w:r>
      <w:r>
        <w:t>σ</w:t>
      </w:r>
      <w:r w:rsidR="00537DFE" w:rsidRPr="00537DFE">
        <w:t>υλλογή</w:t>
      </w:r>
      <w:r>
        <w:t>-</w:t>
      </w:r>
      <w:r w:rsidR="00537DFE" w:rsidRPr="00537DFE">
        <w:t>επεξεργασία και διάθεση απορριμμάτων</w:t>
      </w:r>
      <w:r w:rsidR="00537DFE">
        <w:t>-</w:t>
      </w:r>
      <w:r w:rsidR="00537DFE" w:rsidRPr="00537DFE">
        <w:t>ανάκτηση υλικών</w:t>
      </w:r>
      <w:r w:rsidR="00537DFE">
        <w:t xml:space="preserve">, και </w:t>
      </w:r>
      <w:r>
        <w:t xml:space="preserve">στην </w:t>
      </w:r>
      <w:r w:rsidR="00537DFE" w:rsidRPr="00537DFE">
        <w:t>εξυγίανση</w:t>
      </w:r>
      <w:r>
        <w:t>-</w:t>
      </w:r>
      <w:r w:rsidR="00537DFE" w:rsidRPr="00537DFE">
        <w:t xml:space="preserve"> άλλ</w:t>
      </w:r>
      <w:r w:rsidR="00537DFE">
        <w:t xml:space="preserve">ων </w:t>
      </w:r>
      <w:r w:rsidR="00537DFE" w:rsidRPr="00537DFE">
        <w:t xml:space="preserve"> υπηρεσ</w:t>
      </w:r>
      <w:r w:rsidR="00537DFE">
        <w:t xml:space="preserve">ιών </w:t>
      </w:r>
      <w:r w:rsidR="00537DFE" w:rsidRPr="00537DFE">
        <w:t xml:space="preserve"> για τη διαχείριση αποβλήτων</w:t>
      </w:r>
      <w:r w:rsidR="00537DFE">
        <w:t>.</w:t>
      </w:r>
    </w:p>
    <w:p w14:paraId="09710C8D" w14:textId="77777777" w:rsidR="004D7BFA" w:rsidRPr="004D7BFA" w:rsidRDefault="004D7BFA" w:rsidP="003573FC">
      <w:pPr>
        <w:jc w:val="both"/>
      </w:pPr>
      <w:r w:rsidRPr="004D7BFA">
        <w:t>Η Δράση συγχρηματοδοτείται από την Ελλάδα και το Ευρωπαϊκό Ταμείο Περιφερειακής Ανάπτυξης της Ευρωπαϊκής Ένωσης.</w:t>
      </w:r>
    </w:p>
    <w:p w14:paraId="50FB45AD" w14:textId="77777777" w:rsidR="003B79EB" w:rsidRDefault="003B79EB" w:rsidP="003573FC">
      <w:pPr>
        <w:jc w:val="both"/>
      </w:pPr>
      <w:r>
        <w:t xml:space="preserve">Λεπτομέρειες της Δράσης </w:t>
      </w:r>
      <w:r w:rsidR="006E2F7B">
        <w:t xml:space="preserve">είναι αναρτημένες στους </w:t>
      </w:r>
      <w:r>
        <w:t xml:space="preserve"> σ</w:t>
      </w:r>
      <w:r w:rsidR="006E2F7B">
        <w:t>υνδέσμους</w:t>
      </w:r>
      <w:r w:rsidRPr="003B79EB">
        <w:t>:</w:t>
      </w:r>
    </w:p>
    <w:p w14:paraId="52ACF07D" w14:textId="77777777" w:rsidR="00AA28D9" w:rsidRDefault="00021B22" w:rsidP="003573FC">
      <w:pPr>
        <w:jc w:val="both"/>
      </w:pPr>
      <w:hyperlink r:id="rId7" w:history="1">
        <w:r w:rsidR="00AA28D9" w:rsidRPr="008266F8">
          <w:rPr>
            <w:rStyle w:val="-"/>
          </w:rPr>
          <w:t>http://www.antagonistikotita.gr/epanek/prokirixeis.asp?id=66&amp;cs</w:t>
        </w:r>
      </w:hyperlink>
      <w:r w:rsidR="00AA28D9" w:rsidRPr="00AA28D9">
        <w:t>=</w:t>
      </w:r>
    </w:p>
    <w:p w14:paraId="4F92C1CD" w14:textId="77777777" w:rsidR="006E2F7B" w:rsidRDefault="006E2F7B" w:rsidP="003573FC">
      <w:pPr>
        <w:jc w:val="both"/>
      </w:pPr>
      <w:r>
        <w:t xml:space="preserve">και </w:t>
      </w:r>
    </w:p>
    <w:p w14:paraId="4C21BFDF" w14:textId="77777777" w:rsidR="00AA28D9" w:rsidRDefault="00021B22" w:rsidP="003573FC">
      <w:pPr>
        <w:jc w:val="both"/>
      </w:pPr>
      <w:hyperlink r:id="rId8" w:history="1">
        <w:r w:rsidR="006E2F7B" w:rsidRPr="008266F8">
          <w:rPr>
            <w:rStyle w:val="-"/>
          </w:rPr>
          <w:t>http://eysed.gge.gov.gr/</w:t>
        </w:r>
      </w:hyperlink>
    </w:p>
    <w:p w14:paraId="45CAA527" w14:textId="77777777" w:rsidR="00B96F26" w:rsidRPr="00F87F28" w:rsidRDefault="00B96F26" w:rsidP="003573FC">
      <w:pPr>
        <w:jc w:val="both"/>
        <w:rPr>
          <w:b/>
        </w:rPr>
      </w:pPr>
      <w:r w:rsidRPr="00F87F28">
        <w:rPr>
          <w:b/>
        </w:rPr>
        <w:t>Επισυνάπτεται η 4η Τροποποίηση της Πρόσκλησης υποβολής αιτήσεων χρηματοδότησης επιχειρηματικών σχεδίων στη Δράση «Περιβαλλοντικές Υποδομές: Ενίσχυση Εγκαταστάσεων Διαχείρισης Αποβλήτων»</w:t>
      </w:r>
    </w:p>
    <w:p w14:paraId="0A2EAC87" w14:textId="77777777" w:rsidR="006E2F7B" w:rsidRPr="006E2F7B" w:rsidRDefault="006E2F7B" w:rsidP="003573FC">
      <w:pPr>
        <w:jc w:val="both"/>
        <w:rPr>
          <w:b/>
        </w:rPr>
      </w:pPr>
    </w:p>
    <w:sectPr w:rsidR="006E2F7B" w:rsidRPr="006E2F7B">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A2F2C" w14:textId="77777777" w:rsidR="00021B22" w:rsidRDefault="00021B22" w:rsidP="006E2F7B">
      <w:pPr>
        <w:spacing w:after="0" w:line="240" w:lineRule="auto"/>
      </w:pPr>
      <w:r>
        <w:separator/>
      </w:r>
    </w:p>
  </w:endnote>
  <w:endnote w:type="continuationSeparator" w:id="0">
    <w:p w14:paraId="037E32E9" w14:textId="77777777" w:rsidR="00021B22" w:rsidRDefault="00021B22" w:rsidP="006E2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D8D07" w14:textId="77777777" w:rsidR="006E2F7B" w:rsidRDefault="00111E1C" w:rsidP="006E2F7B">
    <w:pPr>
      <w:pStyle w:val="a4"/>
    </w:pPr>
    <w:r w:rsidRPr="00111E1C">
      <w:rPr>
        <w:b/>
        <w:noProof/>
        <w:lang w:eastAsia="el-GR"/>
      </w:rPr>
      <w:drawing>
        <wp:anchor distT="0" distB="0" distL="114300" distR="114300" simplePos="0" relativeHeight="251658240" behindDoc="1" locked="0" layoutInCell="1" allowOverlap="1" wp14:anchorId="43B4BBA5" wp14:editId="078F7B97">
          <wp:simplePos x="0" y="0"/>
          <wp:positionH relativeFrom="column">
            <wp:posOffset>5108575</wp:posOffset>
          </wp:positionH>
          <wp:positionV relativeFrom="paragraph">
            <wp:posOffset>-245745</wp:posOffset>
          </wp:positionV>
          <wp:extent cx="968375" cy="581025"/>
          <wp:effectExtent l="0" t="0" r="3175" b="9525"/>
          <wp:wrapTight wrapText="bothSides">
            <wp:wrapPolygon edited="0">
              <wp:start x="0" y="0"/>
              <wp:lineTo x="0" y="21246"/>
              <wp:lineTo x="21246" y="21246"/>
              <wp:lineTo x="21246" y="0"/>
              <wp:lineTo x="0" y="0"/>
            </wp:wrapPolygon>
          </wp:wrapTight>
          <wp:docPr id="1" name="Picture 1" descr="\\Epanserver02\espa_14-20\43_ΛΟΓΟΤΥΠΑ\01_ESPA 2014_2020\ΕΣΠΑ_1420_logo_el\ΕΣΠΑ_1420_el_we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nserver02\espa_14-20\43_ΛΟΓΟΤΥΠΑ\01_ESPA 2014_2020\ΕΣΠΑ_1420_logo_el\ΕΣΠΑ_1420_el_web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E1C">
      <w:rPr>
        <w:noProof/>
        <w:lang w:eastAsia="el-GR"/>
      </w:rPr>
      <w:drawing>
        <wp:anchor distT="0" distB="0" distL="114300" distR="114300" simplePos="0" relativeHeight="251659264" behindDoc="1" locked="0" layoutInCell="1" allowOverlap="1" wp14:anchorId="268510BF" wp14:editId="59E02E66">
          <wp:simplePos x="0" y="0"/>
          <wp:positionH relativeFrom="column">
            <wp:posOffset>-800100</wp:posOffset>
          </wp:positionH>
          <wp:positionV relativeFrom="paragraph">
            <wp:posOffset>-264160</wp:posOffset>
          </wp:positionV>
          <wp:extent cx="929640" cy="889635"/>
          <wp:effectExtent l="0" t="0" r="3810" b="5715"/>
          <wp:wrapTight wrapText="bothSides">
            <wp:wrapPolygon edited="0">
              <wp:start x="0" y="0"/>
              <wp:lineTo x="0" y="21276"/>
              <wp:lineTo x="21246" y="21276"/>
              <wp:lineTo x="21246" y="0"/>
              <wp:lineTo x="0" y="0"/>
            </wp:wrapPolygon>
          </wp:wrapTight>
          <wp:docPr id="6" name="Picture 6" descr="\\Epanserver02\espa_14-20\43_ΛΟΓΟΤΥΠΑ\03_ΕΜΒΛΗΜΑ_ΕΕ\3_ΕΜΒΛΗΜΑ_ΕΤΠΑ\ΕΕΤΠΑ_el_web(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anserver02\espa_14-20\43_ΛΟΓΟΤΥΠΑ\03_ΕΜΒΛΗΜΑ_ΕΕ\3_ΕΜΒΛΗΜΑ_ΕΤΠΑ\ΕΕΤΠΑ_el_web(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9640" cy="88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28346F" w14:textId="77777777" w:rsidR="006E2F7B" w:rsidRPr="00111E1C" w:rsidRDefault="00111E1C" w:rsidP="006E2F7B">
    <w:pPr>
      <w:pStyle w:val="a4"/>
    </w:pPr>
    <w:r>
      <w:t xml:space="preserve">                          </w:t>
    </w:r>
    <w:r w:rsidR="006E2F7B">
      <w:t xml:space="preserve">Με τη συγχρηματοδότηση της Ελλάδας και της Ευρωπαϊκής Ένωσης             </w:t>
    </w:r>
  </w:p>
  <w:p w14:paraId="39707FEF" w14:textId="77777777" w:rsidR="006E2F7B" w:rsidRDefault="006E2F7B">
    <w:pPr>
      <w:pStyle w:val="a4"/>
    </w:pPr>
  </w:p>
  <w:p w14:paraId="2BE8C62C" w14:textId="77777777" w:rsidR="006E2F7B" w:rsidRDefault="006E2F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A93CD" w14:textId="77777777" w:rsidR="00021B22" w:rsidRDefault="00021B22" w:rsidP="006E2F7B">
      <w:pPr>
        <w:spacing w:after="0" w:line="240" w:lineRule="auto"/>
      </w:pPr>
      <w:r>
        <w:separator/>
      </w:r>
    </w:p>
  </w:footnote>
  <w:footnote w:type="continuationSeparator" w:id="0">
    <w:p w14:paraId="463BDF27" w14:textId="77777777" w:rsidR="00021B22" w:rsidRDefault="00021B22" w:rsidP="006E2F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EE"/>
    <w:rsid w:val="00021B22"/>
    <w:rsid w:val="00036792"/>
    <w:rsid w:val="00111E1C"/>
    <w:rsid w:val="002639EE"/>
    <w:rsid w:val="002656FE"/>
    <w:rsid w:val="002A03A6"/>
    <w:rsid w:val="002F31A1"/>
    <w:rsid w:val="003573FC"/>
    <w:rsid w:val="00390A51"/>
    <w:rsid w:val="003B79EB"/>
    <w:rsid w:val="004D7BFA"/>
    <w:rsid w:val="00537DFE"/>
    <w:rsid w:val="0057334D"/>
    <w:rsid w:val="005D2EBD"/>
    <w:rsid w:val="006B56B4"/>
    <w:rsid w:val="006B68EB"/>
    <w:rsid w:val="006E2F7B"/>
    <w:rsid w:val="00720D05"/>
    <w:rsid w:val="00772D9A"/>
    <w:rsid w:val="008671D3"/>
    <w:rsid w:val="00972DE4"/>
    <w:rsid w:val="009901FF"/>
    <w:rsid w:val="00A34C64"/>
    <w:rsid w:val="00A7627A"/>
    <w:rsid w:val="00AA28D9"/>
    <w:rsid w:val="00AD0DB0"/>
    <w:rsid w:val="00B65E38"/>
    <w:rsid w:val="00B96F26"/>
    <w:rsid w:val="00CB5D1B"/>
    <w:rsid w:val="00CF09B9"/>
    <w:rsid w:val="00E33C5D"/>
    <w:rsid w:val="00E448AD"/>
    <w:rsid w:val="00F57501"/>
    <w:rsid w:val="00F87F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BC88F"/>
  <w15:docId w15:val="{66925781-E412-41BE-8AF9-7445C117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B79EB"/>
    <w:rPr>
      <w:color w:val="0000FF" w:themeColor="hyperlink"/>
      <w:u w:val="single"/>
    </w:rPr>
  </w:style>
  <w:style w:type="paragraph" w:styleId="a3">
    <w:name w:val="header"/>
    <w:basedOn w:val="a"/>
    <w:link w:val="Char"/>
    <w:uiPriority w:val="99"/>
    <w:unhideWhenUsed/>
    <w:rsid w:val="006E2F7B"/>
    <w:pPr>
      <w:tabs>
        <w:tab w:val="center" w:pos="4153"/>
        <w:tab w:val="right" w:pos="8306"/>
      </w:tabs>
      <w:spacing w:after="0" w:line="240" w:lineRule="auto"/>
    </w:pPr>
  </w:style>
  <w:style w:type="character" w:customStyle="1" w:styleId="Char">
    <w:name w:val="Κεφαλίδα Char"/>
    <w:basedOn w:val="a0"/>
    <w:link w:val="a3"/>
    <w:uiPriority w:val="99"/>
    <w:rsid w:val="006E2F7B"/>
  </w:style>
  <w:style w:type="paragraph" w:styleId="a4">
    <w:name w:val="footer"/>
    <w:basedOn w:val="a"/>
    <w:link w:val="Char0"/>
    <w:uiPriority w:val="99"/>
    <w:unhideWhenUsed/>
    <w:rsid w:val="006E2F7B"/>
    <w:pPr>
      <w:tabs>
        <w:tab w:val="center" w:pos="4153"/>
        <w:tab w:val="right" w:pos="8306"/>
      </w:tabs>
      <w:spacing w:after="0" w:line="240" w:lineRule="auto"/>
    </w:pPr>
  </w:style>
  <w:style w:type="character" w:customStyle="1" w:styleId="Char0">
    <w:name w:val="Υποσέλιδο Char"/>
    <w:basedOn w:val="a0"/>
    <w:link w:val="a4"/>
    <w:uiPriority w:val="99"/>
    <w:rsid w:val="006E2F7B"/>
  </w:style>
  <w:style w:type="paragraph" w:styleId="a5">
    <w:name w:val="Balloon Text"/>
    <w:basedOn w:val="a"/>
    <w:link w:val="Char1"/>
    <w:uiPriority w:val="99"/>
    <w:semiHidden/>
    <w:unhideWhenUsed/>
    <w:rsid w:val="006E2F7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E2F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ysed.gge.gov.gr/" TargetMode="External"/><Relationship Id="rId3" Type="http://schemas.openxmlformats.org/officeDocument/2006/relationships/settings" Target="settings.xml"/><Relationship Id="rId7" Type="http://schemas.openxmlformats.org/officeDocument/2006/relationships/hyperlink" Target="http://www.antagonistikotita.gr/epanek/prokirixeis.asp?id=66&amp;c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F8EDF-F320-43D9-9543-FE428310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1518</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Theoni Petritsi</dc:creator>
  <cp:lastModifiedBy>Aggeliki Petritsi</cp:lastModifiedBy>
  <cp:revision>2</cp:revision>
  <dcterms:created xsi:type="dcterms:W3CDTF">2020-12-11T13:29:00Z</dcterms:created>
  <dcterms:modified xsi:type="dcterms:W3CDTF">2020-12-11T13:29:00Z</dcterms:modified>
</cp:coreProperties>
</file>